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665" w:rsidRDefault="00473F1A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W związku z wyjazdem służbowym w dniu 18.01.2016r.</w:t>
      </w:r>
    </w:p>
    <w:p w:rsidR="00473F1A" w:rsidRPr="00473F1A" w:rsidRDefault="00473F1A">
      <w:pPr>
        <w:rPr>
          <w:sz w:val="28"/>
          <w:szCs w:val="28"/>
        </w:rPr>
      </w:pPr>
      <w:r>
        <w:rPr>
          <w:sz w:val="28"/>
          <w:szCs w:val="28"/>
        </w:rPr>
        <w:t>dyżur Przewodniczącego Rady Miasta zostaje odwołany.</w:t>
      </w:r>
    </w:p>
    <w:sectPr w:rsidR="00473F1A" w:rsidRPr="00473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F1A"/>
    <w:rsid w:val="001A6199"/>
    <w:rsid w:val="00473F1A"/>
    <w:rsid w:val="00C8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D73E4-28EB-4CB4-A645-42F0733B4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RadaMiasta</dc:creator>
  <cp:keywords/>
  <dc:description/>
  <cp:lastModifiedBy>bciesla</cp:lastModifiedBy>
  <cp:revision>2</cp:revision>
  <dcterms:created xsi:type="dcterms:W3CDTF">2016-01-13T12:33:00Z</dcterms:created>
  <dcterms:modified xsi:type="dcterms:W3CDTF">2016-01-13T12:33:00Z</dcterms:modified>
</cp:coreProperties>
</file>